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130B" w14:textId="6DCF8BE4" w:rsidR="00EC133F" w:rsidRPr="00EB1E35" w:rsidRDefault="00B02BE9" w:rsidP="004970E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1E35">
        <w:rPr>
          <w:rFonts w:ascii="Times New Roman" w:hAnsi="Times New Roman" w:cs="Times New Roman"/>
          <w:b/>
          <w:sz w:val="28"/>
          <w:szCs w:val="28"/>
          <w:lang w:val="ro-MD"/>
        </w:rPr>
        <w:t>ANUNȚ DE ATRIBUIRE</w:t>
      </w:r>
    </w:p>
    <w:p w14:paraId="3AB8390E" w14:textId="20C1FE47" w:rsidR="00746A81" w:rsidRDefault="00A6336F" w:rsidP="004A295F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</w:pPr>
      <w:r>
        <w:rPr>
          <w:rFonts w:ascii="Times New Roman" w:eastAsia="Cambria" w:hAnsi="Times New Roman" w:cs="Times New Roman"/>
          <w:sz w:val="24"/>
          <w:szCs w:val="24"/>
          <w:lang w:val="ro-MD"/>
        </w:rPr>
        <w:t>d</w:t>
      </w:r>
      <w:r w:rsidR="0044345F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>in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514382">
        <w:rPr>
          <w:rFonts w:ascii="Times New Roman" w:eastAsia="Cambria" w:hAnsi="Times New Roman" w:cs="Times New Roman"/>
          <w:sz w:val="24"/>
          <w:szCs w:val="24"/>
          <w:lang w:val="ro-MD"/>
        </w:rPr>
        <w:t>8</w:t>
      </w:r>
      <w:r w:rsidR="004A295F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514382">
        <w:rPr>
          <w:rFonts w:ascii="Times New Roman" w:eastAsia="Cambria" w:hAnsi="Times New Roman" w:cs="Times New Roman"/>
          <w:sz w:val="24"/>
          <w:szCs w:val="24"/>
          <w:lang w:val="ro-MD"/>
        </w:rPr>
        <w:t>iunie</w:t>
      </w:r>
      <w:r w:rsidR="00C352B7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202</w:t>
      </w:r>
      <w:r w:rsidR="00C5055A">
        <w:rPr>
          <w:rFonts w:ascii="Times New Roman" w:eastAsia="Cambria" w:hAnsi="Times New Roman" w:cs="Times New Roman"/>
          <w:sz w:val="24"/>
          <w:szCs w:val="24"/>
          <w:lang w:val="ro-MD"/>
        </w:rPr>
        <w:t>6</w:t>
      </w:r>
    </w:p>
    <w:p w14:paraId="4871A06F" w14:textId="77777777" w:rsidR="00963F1D" w:rsidRPr="00F702D2" w:rsidRDefault="00963F1D" w:rsidP="00F702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      </w:t>
      </w:r>
      <w:r w:rsidR="00486918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</w:t>
      </w:r>
    </w:p>
    <w:p w14:paraId="4A24992A" w14:textId="77777777" w:rsidR="00B02BE9" w:rsidRPr="00746A81" w:rsidRDefault="00963F1D" w:rsidP="00F702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autoritatea contractantă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963F1D" w:rsidRPr="00F702D2" w14:paraId="0D96906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7914CE1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autorității contractante</w:t>
            </w:r>
          </w:p>
        </w:tc>
        <w:tc>
          <w:tcPr>
            <w:tcW w:w="5528" w:type="dxa"/>
          </w:tcPr>
          <w:p w14:paraId="2E33A03A" w14:textId="77777777" w:rsidR="00963F1D" w:rsidRPr="006D66B8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Întreprinderea de Stat Editorial-Poligrafică „Știința”</w:t>
            </w:r>
          </w:p>
        </w:tc>
      </w:tr>
      <w:tr w:rsidR="00963F1D" w:rsidRPr="00F702D2" w14:paraId="0A28B260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42DEC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Localitate</w:t>
            </w:r>
          </w:p>
        </w:tc>
        <w:tc>
          <w:tcPr>
            <w:tcW w:w="5528" w:type="dxa"/>
          </w:tcPr>
          <w:p w14:paraId="50C7558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Mun. Chișinău</w:t>
            </w:r>
          </w:p>
        </w:tc>
      </w:tr>
      <w:tr w:rsidR="00963F1D" w:rsidRPr="00F702D2" w14:paraId="2EC2525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564FC5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IDNO</w:t>
            </w:r>
          </w:p>
        </w:tc>
        <w:tc>
          <w:tcPr>
            <w:tcW w:w="5528" w:type="dxa"/>
          </w:tcPr>
          <w:p w14:paraId="4D50C5D5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1003600040815</w:t>
            </w:r>
          </w:p>
        </w:tc>
      </w:tr>
      <w:tr w:rsidR="00963F1D" w:rsidRPr="00F702D2" w14:paraId="17FC603A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FDCFABD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5528" w:type="dxa"/>
          </w:tcPr>
          <w:p w14:paraId="0B8C1488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Str. Academiei, 3, MD-2028, Chișinău</w:t>
            </w:r>
          </w:p>
        </w:tc>
      </w:tr>
      <w:tr w:rsidR="00963F1D" w:rsidRPr="00F702D2" w14:paraId="11083BE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48045B19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 de telefon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/fax</w:t>
            </w:r>
          </w:p>
        </w:tc>
        <w:tc>
          <w:tcPr>
            <w:tcW w:w="5528" w:type="dxa"/>
          </w:tcPr>
          <w:p w14:paraId="6A27B99A" w14:textId="04A8632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(+373 22) 739616</w:t>
            </w:r>
            <w:r w:rsidR="004A295F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, 739744</w:t>
            </w:r>
          </w:p>
        </w:tc>
      </w:tr>
      <w:tr w:rsidR="00963F1D" w:rsidRPr="00F702D2" w14:paraId="6F0AE57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03EE3F5F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528" w:type="dxa"/>
          </w:tcPr>
          <w:p w14:paraId="6601D30F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prini_stiinta@yahoo.com</w:t>
            </w:r>
          </w:p>
        </w:tc>
      </w:tr>
      <w:tr w:rsidR="00963F1D" w:rsidRPr="00F702D2" w14:paraId="407BF15C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1011686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 de internet</w:t>
            </w:r>
          </w:p>
        </w:tc>
        <w:tc>
          <w:tcPr>
            <w:tcW w:w="5528" w:type="dxa"/>
          </w:tcPr>
          <w:p w14:paraId="06DF52E6" w14:textId="77777777" w:rsidR="00963F1D" w:rsidRPr="00F702D2" w:rsidRDefault="006D66B8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www.editurastiinta.md</w:t>
            </w:r>
          </w:p>
        </w:tc>
      </w:tr>
      <w:tr w:rsidR="00963F1D" w:rsidRPr="00F702D2" w14:paraId="2403EAD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DE72BEA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Persoana de contact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528" w:type="dxa"/>
          </w:tcPr>
          <w:p w14:paraId="588C9383" w14:textId="7EC850A6" w:rsidR="00963F1D" w:rsidRPr="00F702D2" w:rsidRDefault="004A295F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Veaceslav Curcubăt</w:t>
            </w:r>
          </w:p>
        </w:tc>
      </w:tr>
    </w:tbl>
    <w:p w14:paraId="45545926" w14:textId="77777777" w:rsidR="00746A81" w:rsidRPr="00746A81" w:rsidRDefault="00746A81" w:rsidP="00746A81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FECDEFF" w14:textId="77777777" w:rsidR="00963F1D" w:rsidRPr="00746A81" w:rsidRDefault="00963F1D" w:rsidP="00F702D2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Date cu privire la procedura de atribuire</w:t>
      </w:r>
    </w:p>
    <w:tbl>
      <w:tblPr>
        <w:tblStyle w:val="TableGrid2"/>
        <w:tblW w:w="9818" w:type="dxa"/>
        <w:tblLook w:val="04A0" w:firstRow="1" w:lastRow="0" w:firstColumn="1" w:lastColumn="0" w:noHBand="0" w:noVBand="1"/>
      </w:tblPr>
      <w:tblGrid>
        <w:gridCol w:w="4248"/>
        <w:gridCol w:w="5570"/>
      </w:tblGrid>
      <w:tr w:rsidR="00963F1D" w:rsidRPr="00F702D2" w14:paraId="10BEA25D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4D33AE75" w14:textId="77777777" w:rsidR="00083BB4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Tipul procedurii de atribuire aplicate</w:t>
            </w:r>
          </w:p>
        </w:tc>
        <w:tc>
          <w:tcPr>
            <w:tcW w:w="5570" w:type="dxa"/>
          </w:tcPr>
          <w:p w14:paraId="52B8A5D4" w14:textId="77777777" w:rsidR="00963F1D" w:rsidRPr="00ED0727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D072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COP</w:t>
            </w:r>
          </w:p>
        </w:tc>
      </w:tr>
      <w:tr w:rsidR="00963F1D" w:rsidRPr="00F702D2" w14:paraId="0E6B84F7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7C679649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Obiectul de achiziție</w:t>
            </w:r>
          </w:p>
        </w:tc>
        <w:tc>
          <w:tcPr>
            <w:tcW w:w="5570" w:type="dxa"/>
          </w:tcPr>
          <w:p w14:paraId="2CFD59D1" w14:textId="58282793" w:rsidR="00963F1D" w:rsidRPr="008A7A11" w:rsidRDefault="005454F6" w:rsidP="008A7A1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D0727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Servicii poligrafice</w:t>
            </w:r>
            <w:r w:rsidRPr="00ED07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14382" w:rsidRPr="005143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Limba și literatura română (alolingvi), manual pentru clasa a X-a</w:t>
            </w:r>
          </w:p>
        </w:tc>
      </w:tr>
      <w:tr w:rsidR="00963F1D" w:rsidRPr="00F702D2" w14:paraId="74966760" w14:textId="77777777" w:rsidTr="00517F13">
        <w:trPr>
          <w:trHeight w:val="255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4DD8A9A2" w14:textId="77777777" w:rsidR="00963F1D" w:rsidRPr="00F702D2" w:rsidRDefault="00746A81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Anunțul de intenție</w:t>
            </w:r>
          </w:p>
          <w:p w14:paraId="0BF084A5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51D6AC9" w14:textId="32742C18" w:rsidR="00963F1D" w:rsidRPr="00F702D2" w:rsidRDefault="004970EB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din 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16</w:t>
            </w:r>
            <w:r w:rsidR="00C352B7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35477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rtie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6</w:t>
            </w:r>
          </w:p>
        </w:tc>
      </w:tr>
      <w:tr w:rsidR="00963F1D" w:rsidRPr="00F702D2" w14:paraId="66F1CCEB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4908BD38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6F4FE42F" w14:textId="5B3FFA45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Data</w:t>
            </w:r>
            <w:r w:rsidR="00083BB4"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publicării</w:t>
            </w: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:</w:t>
            </w:r>
            <w:r w:rsidR="002673B3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16</w:t>
            </w:r>
            <w:r w:rsidR="00C352B7" w:rsidRPr="00C352B7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35477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ma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rtie</w:t>
            </w:r>
            <w:r w:rsidR="00C352B7" w:rsidRPr="00C352B7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 xml:space="preserve"> 202</w:t>
            </w:r>
            <w:r w:rsidR="00C5055A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6</w:t>
            </w:r>
          </w:p>
        </w:tc>
      </w:tr>
      <w:tr w:rsidR="00963F1D" w:rsidRPr="00F702D2" w14:paraId="5F5F2217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654F384C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2B2FAF27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Link:</w:t>
            </w:r>
            <w:r w:rsidR="00083BB4" w:rsidRPr="00F70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26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 </w:t>
            </w:r>
            <w:r w:rsidR="006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www.editurastiinta.md</w:t>
            </w:r>
          </w:p>
        </w:tc>
      </w:tr>
      <w:tr w:rsidR="00083BB4" w:rsidRPr="00F702D2" w14:paraId="18AF2627" w14:textId="77777777" w:rsidTr="00517F13">
        <w:trPr>
          <w:trHeight w:val="281"/>
        </w:trPr>
        <w:tc>
          <w:tcPr>
            <w:tcW w:w="4248" w:type="dxa"/>
            <w:shd w:val="clear" w:color="auto" w:fill="F2F2F2" w:themeFill="background1" w:themeFillShade="F2"/>
          </w:tcPr>
          <w:p w14:paraId="5FABABAA" w14:textId="77777777" w:rsidR="00083BB4" w:rsidRPr="00F702D2" w:rsidRDefault="00083BB4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Criteriul de atribuire utilizat</w:t>
            </w:r>
          </w:p>
        </w:tc>
        <w:tc>
          <w:tcPr>
            <w:tcW w:w="5570" w:type="dxa"/>
          </w:tcPr>
          <w:p w14:paraId="57E57465" w14:textId="77777777" w:rsidR="00083BB4" w:rsidRPr="00F702D2" w:rsidRDefault="006D66B8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Prețul cel mai scăzut</w:t>
            </w:r>
          </w:p>
        </w:tc>
      </w:tr>
      <w:tr w:rsidR="006D66B8" w:rsidRPr="00F702D2" w14:paraId="4A769D77" w14:textId="77777777" w:rsidTr="006D66B8">
        <w:trPr>
          <w:trHeight w:val="365"/>
        </w:trPr>
        <w:tc>
          <w:tcPr>
            <w:tcW w:w="4248" w:type="dxa"/>
            <w:shd w:val="clear" w:color="auto" w:fill="F2F2F2" w:themeFill="background1" w:themeFillShade="F2"/>
          </w:tcPr>
          <w:p w14:paraId="12576962" w14:textId="77777777" w:rsidR="006D66B8" w:rsidRPr="005212D7" w:rsidRDefault="006D66B8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212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oferte primite</w:t>
            </w:r>
          </w:p>
        </w:tc>
        <w:tc>
          <w:tcPr>
            <w:tcW w:w="5570" w:type="dxa"/>
          </w:tcPr>
          <w:p w14:paraId="3E728575" w14:textId="678096E6" w:rsidR="006D66B8" w:rsidRPr="005212D7" w:rsidRDefault="00CC0091" w:rsidP="00F702D2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4A295F" w:rsidRPr="005212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patru</w:t>
            </w:r>
            <w:r w:rsidR="004A295F" w:rsidRPr="005212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</w:tr>
    </w:tbl>
    <w:p w14:paraId="4383AE67" w14:textId="77777777" w:rsidR="00486918" w:rsidRPr="00746A81" w:rsidRDefault="008058F5" w:rsidP="00F702D2">
      <w:pPr>
        <w:pStyle w:val="a3"/>
        <w:numPr>
          <w:ilvl w:val="0"/>
          <w:numId w:val="1"/>
        </w:numPr>
        <w:tabs>
          <w:tab w:val="left" w:pos="1134"/>
          <w:tab w:val="left" w:pos="2694"/>
        </w:tabs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D</w:t>
      </w:r>
      <w:r w:rsidR="006D66B8" w:rsidRPr="00746A81">
        <w:rPr>
          <w:rFonts w:ascii="Times New Roman" w:hAnsi="Times New Roman" w:cs="Times New Roman"/>
          <w:sz w:val="24"/>
          <w:szCs w:val="24"/>
          <w:lang w:val="ro-MD"/>
        </w:rPr>
        <w:t>esemnarea câștigătorului</w:t>
      </w:r>
      <w:r w:rsidR="00074A2B" w:rsidRPr="00746A81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3CC3199A" w14:textId="3494AFFA" w:rsidR="00514382" w:rsidRPr="004515B8" w:rsidRDefault="002673B3" w:rsidP="002673B3">
      <w:pPr>
        <w:pStyle w:val="a3"/>
        <w:tabs>
          <w:tab w:val="left" w:pos="1134"/>
          <w:tab w:val="left" w:pos="2694"/>
        </w:tabs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3B3">
        <w:rPr>
          <w:rFonts w:ascii="Times New Roman" w:hAnsi="Times New Roman" w:cs="Times New Roman"/>
          <w:sz w:val="24"/>
          <w:szCs w:val="24"/>
        </w:rPr>
        <w:t>În urma examinări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și evaluării ofertelor depuse în cadrul proceduri</w:t>
      </w:r>
      <w:r w:rsidR="00AF5348">
        <w:rPr>
          <w:rFonts w:ascii="Times New Roman" w:hAnsi="Times New Roman" w:cs="Times New Roman"/>
          <w:sz w:val="24"/>
          <w:szCs w:val="24"/>
        </w:rPr>
        <w:t>i</w:t>
      </w:r>
      <w:r w:rsidRPr="002673B3">
        <w:rPr>
          <w:rFonts w:ascii="Times New Roman" w:hAnsi="Times New Roman" w:cs="Times New Roman"/>
          <w:sz w:val="24"/>
          <w:szCs w:val="24"/>
        </w:rPr>
        <w:t xml:space="preserve"> de atribuire, în baza deciziei grupului </w:t>
      </w:r>
      <w:r w:rsidRPr="004515B8">
        <w:rPr>
          <w:rFonts w:ascii="Times New Roman" w:hAnsi="Times New Roman" w:cs="Times New Roman"/>
          <w:sz w:val="24"/>
          <w:szCs w:val="24"/>
        </w:rPr>
        <w:t>de lucru din</w:t>
      </w:r>
      <w:r w:rsidR="00514382">
        <w:rPr>
          <w:rFonts w:ascii="Times New Roman" w:hAnsi="Times New Roman" w:cs="Times New Roman"/>
          <w:sz w:val="24"/>
          <w:szCs w:val="24"/>
        </w:rPr>
        <w:t xml:space="preserve"> 8 </w:t>
      </w:r>
      <w:r w:rsidR="004A295F">
        <w:rPr>
          <w:rFonts w:ascii="Times New Roman" w:hAnsi="Times New Roman" w:cs="Times New Roman"/>
          <w:sz w:val="24"/>
          <w:szCs w:val="24"/>
        </w:rPr>
        <w:t xml:space="preserve"> </w:t>
      </w:r>
      <w:r w:rsidR="00514382">
        <w:rPr>
          <w:rFonts w:ascii="Times New Roman" w:hAnsi="Times New Roman" w:cs="Times New Roman"/>
          <w:sz w:val="24"/>
          <w:szCs w:val="24"/>
        </w:rPr>
        <w:t>iunie</w:t>
      </w:r>
      <w:r w:rsidR="004A295F">
        <w:rPr>
          <w:rFonts w:ascii="Times New Roman" w:hAnsi="Times New Roman" w:cs="Times New Roman"/>
          <w:sz w:val="24"/>
          <w:szCs w:val="24"/>
        </w:rPr>
        <w:t xml:space="preserve"> </w:t>
      </w:r>
      <w:r w:rsidRPr="004515B8">
        <w:rPr>
          <w:rFonts w:ascii="Times New Roman" w:hAnsi="Times New Roman" w:cs="Times New Roman"/>
          <w:sz w:val="24"/>
          <w:szCs w:val="24"/>
        </w:rPr>
        <w:t>20</w:t>
      </w:r>
      <w:r w:rsidR="004A295F">
        <w:rPr>
          <w:rFonts w:ascii="Times New Roman" w:hAnsi="Times New Roman" w:cs="Times New Roman"/>
          <w:sz w:val="24"/>
          <w:szCs w:val="24"/>
        </w:rPr>
        <w:t>2</w:t>
      </w:r>
      <w:r w:rsidR="00C5055A">
        <w:rPr>
          <w:rFonts w:ascii="Times New Roman" w:hAnsi="Times New Roman" w:cs="Times New Roman"/>
          <w:sz w:val="24"/>
          <w:szCs w:val="24"/>
        </w:rPr>
        <w:t>6</w:t>
      </w:r>
      <w:r w:rsidRPr="004515B8">
        <w:rPr>
          <w:rFonts w:ascii="Times New Roman" w:hAnsi="Times New Roman" w:cs="Times New Roman"/>
          <w:sz w:val="24"/>
          <w:szCs w:val="24"/>
        </w:rPr>
        <w:t xml:space="preserve"> </w:t>
      </w:r>
      <w:r w:rsidR="00746A81" w:rsidRPr="004515B8">
        <w:rPr>
          <w:rFonts w:ascii="Times New Roman" w:hAnsi="Times New Roman" w:cs="Times New Roman"/>
          <w:sz w:val="24"/>
          <w:szCs w:val="24"/>
        </w:rPr>
        <w:t>a fost desemnată câștigătoare următoarea ofertă</w:t>
      </w:r>
      <w:r w:rsidRPr="004515B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2268"/>
        <w:gridCol w:w="1559"/>
        <w:gridCol w:w="1276"/>
        <w:gridCol w:w="1276"/>
        <w:gridCol w:w="1417"/>
      </w:tblGrid>
      <w:tr w:rsidR="00514382" w:rsidRPr="000C2B67" w14:paraId="19D7DA25" w14:textId="77777777" w:rsidTr="00846333">
        <w:trPr>
          <w:trHeight w:val="9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D53DF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Nr.</w:t>
            </w:r>
          </w:p>
          <w:p w14:paraId="7BF74B8E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1A739B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Denumirea ofertantului/</w:t>
            </w:r>
          </w:p>
          <w:p w14:paraId="66D1E63C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IDNO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7A7F57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Denumirea Serviciilor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73E386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Cod CPV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EC915B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Cantitatea</w:t>
            </w:r>
          </w:p>
          <w:p w14:paraId="5D910555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866D57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Preţul unitar*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D65D2" w14:textId="77777777" w:rsidR="00514382" w:rsidRPr="000C2B67" w:rsidRDefault="00514382" w:rsidP="00846333">
            <w:pPr>
              <w:pStyle w:val="a6"/>
              <w:spacing w:after="0"/>
              <w:ind w:left="0"/>
              <w:jc w:val="center"/>
              <w:rPr>
                <w:lang w:val="ro-MD"/>
              </w:rPr>
            </w:pPr>
            <w:r w:rsidRPr="000C2B67">
              <w:rPr>
                <w:lang w:val="ro-MD"/>
              </w:rPr>
              <w:t>Suma*</w:t>
            </w:r>
          </w:p>
        </w:tc>
      </w:tr>
      <w:tr w:rsidR="00514382" w:rsidRPr="00631F20" w14:paraId="68802BD0" w14:textId="77777777" w:rsidTr="00846333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88168" w14:textId="77777777" w:rsidR="00514382" w:rsidRPr="00C86FCA" w:rsidRDefault="00514382" w:rsidP="00514382">
            <w:pPr>
              <w:pStyle w:val="a6"/>
              <w:numPr>
                <w:ilvl w:val="0"/>
                <w:numId w:val="12"/>
              </w:numPr>
              <w:snapToGrid w:val="0"/>
              <w:jc w:val="center"/>
              <w:rPr>
                <w:caps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93397" w14:textId="77777777" w:rsidR="00514382" w:rsidRPr="00631F20" w:rsidRDefault="00514382" w:rsidP="00514382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316D2CA1" w14:textId="786BF4B8" w:rsidR="00514382" w:rsidRPr="00631F20" w:rsidRDefault="00514382" w:rsidP="00514382">
            <w:pPr>
              <w:pStyle w:val="a6"/>
              <w:snapToGrid w:val="0"/>
              <w:ind w:left="0"/>
              <w:jc w:val="center"/>
              <w:rPr>
                <w:lang w:val="ro-MD"/>
              </w:rPr>
            </w:pPr>
            <w:r w:rsidRPr="00514382">
              <w:rPr>
                <w:lang w:val="ro-MD"/>
              </w:rPr>
              <w:t>S.C. Bons Offices S.R.L., IDNO 1003600122360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F13B" w14:textId="77777777" w:rsidR="00514382" w:rsidRPr="00631F20" w:rsidRDefault="00514382" w:rsidP="00846333">
            <w:pPr>
              <w:tabs>
                <w:tab w:val="right" w:pos="2694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631F20">
              <w:rPr>
                <w:sz w:val="24"/>
                <w:szCs w:val="24"/>
                <w:lang w:val="en-US"/>
              </w:rPr>
              <w:t xml:space="preserve">Servicii poligrafice </w:t>
            </w:r>
            <w:r w:rsidRPr="00631F20">
              <w:rPr>
                <w:sz w:val="24"/>
                <w:szCs w:val="24"/>
              </w:rPr>
              <w:t>pentru</w:t>
            </w:r>
          </w:p>
          <w:p w14:paraId="30144EFC" w14:textId="77777777" w:rsidR="00514382" w:rsidRPr="00631F20" w:rsidRDefault="00514382" w:rsidP="00846333">
            <w:pPr>
              <w:pStyle w:val="a6"/>
              <w:snapToGrid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CD205D">
              <w:rPr>
                <w:b/>
                <w:bCs/>
                <w:i/>
                <w:iCs/>
              </w:rPr>
              <w:t>Limba și literatura română (alolingvi), manual pentru clasa a X-a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6D844" w14:textId="77777777" w:rsidR="00514382" w:rsidRPr="00631F20" w:rsidRDefault="00514382" w:rsidP="00846333">
            <w:pPr>
              <w:pStyle w:val="a6"/>
              <w:snapToGrid w:val="0"/>
              <w:ind w:left="0"/>
              <w:jc w:val="center"/>
              <w:rPr>
                <w:lang w:val="ro-MD"/>
              </w:rPr>
            </w:pPr>
            <w:r w:rsidRPr="00631F20">
              <w:t>79810000-5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5D73" w14:textId="77777777" w:rsidR="00514382" w:rsidRPr="00631F20" w:rsidRDefault="00514382" w:rsidP="00846333">
            <w:pPr>
              <w:pStyle w:val="a6"/>
              <w:snapToGrid w:val="0"/>
              <w:jc w:val="center"/>
              <w:rPr>
                <w:lang w:val="ro-MD"/>
              </w:rPr>
            </w:pPr>
            <w:r>
              <w:t>5</w:t>
            </w:r>
            <w:r w:rsidRPr="00631F20">
              <w:t xml:space="preserve"> </w:t>
            </w:r>
            <w:r>
              <w:t>7</w:t>
            </w:r>
            <w:r w:rsidRPr="00631F20">
              <w:t>00 ex.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50030" w14:textId="77777777" w:rsidR="00514382" w:rsidRPr="00631F20" w:rsidRDefault="00514382" w:rsidP="00846333">
            <w:pPr>
              <w:pStyle w:val="a6"/>
              <w:snapToGrid w:val="0"/>
              <w:jc w:val="center"/>
              <w:rPr>
                <w:lang w:val="ro-MD"/>
              </w:rPr>
            </w:pPr>
            <w:r>
              <w:rPr>
                <w:lang w:val="ro-RO"/>
              </w:rPr>
              <w:t>33</w:t>
            </w:r>
            <w:r w:rsidRPr="00631F20">
              <w:rPr>
                <w:lang w:val="ro-RO"/>
              </w:rPr>
              <w:t>,</w:t>
            </w:r>
            <w:r>
              <w:rPr>
                <w:lang w:val="ro-RO"/>
              </w:rPr>
              <w:t>38</w:t>
            </w:r>
            <w:r w:rsidRPr="00631F20">
              <w:rPr>
                <w:lang w:val="ro-RO"/>
              </w:rPr>
              <w:t xml:space="preserve"> lei/ex.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EB35" w14:textId="77777777" w:rsidR="00514382" w:rsidRPr="00631F20" w:rsidRDefault="00514382" w:rsidP="00846333">
            <w:pPr>
              <w:pStyle w:val="a6"/>
              <w:snapToGrid w:val="0"/>
              <w:jc w:val="center"/>
              <w:rPr>
                <w:lang w:val="ro-MD"/>
              </w:rPr>
            </w:pPr>
            <w:r>
              <w:rPr>
                <w:lang w:val="ro-RO"/>
              </w:rPr>
              <w:t>190 266</w:t>
            </w:r>
            <w:r w:rsidRPr="00631F20">
              <w:rPr>
                <w:lang w:val="ro-RO"/>
              </w:rPr>
              <w:t xml:space="preserve"> lei</w:t>
            </w:r>
          </w:p>
        </w:tc>
      </w:tr>
    </w:tbl>
    <w:p w14:paraId="1A5DB081" w14:textId="77777777" w:rsidR="00665F51" w:rsidRDefault="00665F51" w:rsidP="007026F3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54B9974E" w14:textId="01C91600" w:rsidR="007026F3" w:rsidRDefault="007026F3" w:rsidP="007026F3">
      <w:pPr>
        <w:spacing w:before="40"/>
        <w:rPr>
          <w:rFonts w:ascii="Times New Roman" w:hAnsi="Times New Roman" w:cs="Times New Roman"/>
          <w:sz w:val="24"/>
          <w:szCs w:val="24"/>
          <w:lang w:val="it-IT"/>
        </w:rPr>
      </w:pPr>
      <w:r w:rsidRPr="004515B8">
        <w:rPr>
          <w:rFonts w:ascii="Times New Roman" w:hAnsi="Times New Roman" w:cs="Times New Roman"/>
          <w:sz w:val="24"/>
          <w:szCs w:val="24"/>
          <w:lang w:val="en-US"/>
        </w:rPr>
        <w:t xml:space="preserve">*Conform Codului Fiscal al Republicii Moldova, Titlul III, Capitolul 4, Articolul 103, </w:t>
      </w:r>
      <w:r w:rsidRPr="004515B8">
        <w:rPr>
          <w:rFonts w:ascii="Times New Roman" w:hAnsi="Times New Roman" w:cs="Times New Roman"/>
          <w:sz w:val="24"/>
          <w:szCs w:val="24"/>
          <w:lang w:val="fr-FR"/>
        </w:rPr>
        <w:t>20) producţia de carte, precum şi serviciile de editare a producţiei de carte sunt scutite de</w:t>
      </w:r>
      <w:r w:rsidRPr="004515B8">
        <w:rPr>
          <w:rFonts w:ascii="Times New Roman" w:hAnsi="Times New Roman" w:cs="Times New Roman"/>
          <w:sz w:val="24"/>
          <w:szCs w:val="24"/>
          <w:lang w:val="it-IT"/>
        </w:rPr>
        <w:t xml:space="preserve"> TVA.</w:t>
      </w:r>
    </w:p>
    <w:p w14:paraId="6EEE6DB7" w14:textId="19A20CA8" w:rsidR="00BC2531" w:rsidRPr="002321D8" w:rsidRDefault="00BC2531" w:rsidP="002321D8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BF3F247" w14:textId="77777777" w:rsidR="00F55B97" w:rsidRPr="00746A81" w:rsidRDefault="00F55B97" w:rsidP="00F702D2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746A81">
        <w:rPr>
          <w:rFonts w:ascii="Times New Roman" w:hAnsi="Times New Roman" w:cs="Times New Roman"/>
          <w:sz w:val="24"/>
          <w:szCs w:val="24"/>
          <w:lang w:val="ro-MD"/>
        </w:rPr>
        <w:t>Conducătorul grupului de lucru:  _______________</w:t>
      </w:r>
      <w:r w:rsidR="00746A81" w:rsidRPr="00746A81">
        <w:rPr>
          <w:rFonts w:ascii="Times New Roman" w:hAnsi="Times New Roman" w:cs="Times New Roman"/>
          <w:sz w:val="24"/>
          <w:szCs w:val="24"/>
          <w:lang w:val="ro-MD"/>
        </w:rPr>
        <w:t xml:space="preserve">____________                </w:t>
      </w:r>
    </w:p>
    <w:sectPr w:rsidR="00F55B97" w:rsidRPr="00746A81" w:rsidSect="00517F13">
      <w:pgSz w:w="11906" w:h="16838"/>
      <w:pgMar w:top="709" w:right="566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4C1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3F3"/>
    <w:multiLevelType w:val="hybridMultilevel"/>
    <w:tmpl w:val="EF38C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375"/>
    <w:multiLevelType w:val="hybridMultilevel"/>
    <w:tmpl w:val="34B8F49A"/>
    <w:lvl w:ilvl="0" w:tplc="499AF31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0779B"/>
    <w:multiLevelType w:val="hybridMultilevel"/>
    <w:tmpl w:val="54721E12"/>
    <w:lvl w:ilvl="0" w:tplc="DA2677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3887DAF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16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AFD"/>
    <w:multiLevelType w:val="hybridMultilevel"/>
    <w:tmpl w:val="389E60AE"/>
    <w:lvl w:ilvl="0" w:tplc="8EAA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604A"/>
    <w:multiLevelType w:val="hybridMultilevel"/>
    <w:tmpl w:val="BCD4906A"/>
    <w:lvl w:ilvl="0" w:tplc="E1C6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EAA"/>
    <w:multiLevelType w:val="hybridMultilevel"/>
    <w:tmpl w:val="88BAD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E102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75A9A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21576">
    <w:abstractNumId w:val="1"/>
  </w:num>
  <w:num w:numId="2" w16cid:durableId="1150175202">
    <w:abstractNumId w:val="7"/>
  </w:num>
  <w:num w:numId="3" w16cid:durableId="1666131322">
    <w:abstractNumId w:val="9"/>
  </w:num>
  <w:num w:numId="4" w16cid:durableId="1881824713">
    <w:abstractNumId w:val="3"/>
  </w:num>
  <w:num w:numId="5" w16cid:durableId="1291789120">
    <w:abstractNumId w:val="8"/>
  </w:num>
  <w:num w:numId="6" w16cid:durableId="423112124">
    <w:abstractNumId w:val="5"/>
  </w:num>
  <w:num w:numId="7" w16cid:durableId="554780061">
    <w:abstractNumId w:val="0"/>
  </w:num>
  <w:num w:numId="8" w16cid:durableId="1144273264">
    <w:abstractNumId w:val="11"/>
  </w:num>
  <w:num w:numId="9" w16cid:durableId="2023777822">
    <w:abstractNumId w:val="6"/>
  </w:num>
  <w:num w:numId="10" w16cid:durableId="350689600">
    <w:abstractNumId w:val="12"/>
  </w:num>
  <w:num w:numId="11" w16cid:durableId="1531146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0204036">
    <w:abstractNumId w:val="4"/>
  </w:num>
  <w:num w:numId="13" w16cid:durableId="85081194">
    <w:abstractNumId w:val="2"/>
  </w:num>
  <w:num w:numId="14" w16cid:durableId="62948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3"/>
    <w:rsid w:val="000004E3"/>
    <w:rsid w:val="00023C94"/>
    <w:rsid w:val="000577B3"/>
    <w:rsid w:val="00074A2B"/>
    <w:rsid w:val="000822BA"/>
    <w:rsid w:val="00083BB4"/>
    <w:rsid w:val="000971ED"/>
    <w:rsid w:val="000A5362"/>
    <w:rsid w:val="000F0EEF"/>
    <w:rsid w:val="00107A4B"/>
    <w:rsid w:val="001108D6"/>
    <w:rsid w:val="001C2181"/>
    <w:rsid w:val="001F3705"/>
    <w:rsid w:val="002321D8"/>
    <w:rsid w:val="0024111A"/>
    <w:rsid w:val="00261FC2"/>
    <w:rsid w:val="002673B3"/>
    <w:rsid w:val="002C285C"/>
    <w:rsid w:val="00340F5C"/>
    <w:rsid w:val="003468FD"/>
    <w:rsid w:val="003E3F03"/>
    <w:rsid w:val="00406AA4"/>
    <w:rsid w:val="0044345F"/>
    <w:rsid w:val="004515B8"/>
    <w:rsid w:val="004821BC"/>
    <w:rsid w:val="00486918"/>
    <w:rsid w:val="00494146"/>
    <w:rsid w:val="004970EB"/>
    <w:rsid w:val="004A295F"/>
    <w:rsid w:val="00514382"/>
    <w:rsid w:val="00517F13"/>
    <w:rsid w:val="005212D7"/>
    <w:rsid w:val="005454F6"/>
    <w:rsid w:val="006349FA"/>
    <w:rsid w:val="006619C5"/>
    <w:rsid w:val="00665F51"/>
    <w:rsid w:val="006B6D9A"/>
    <w:rsid w:val="006D66B8"/>
    <w:rsid w:val="006E18BA"/>
    <w:rsid w:val="006F21AC"/>
    <w:rsid w:val="00701A55"/>
    <w:rsid w:val="007026F3"/>
    <w:rsid w:val="0074300C"/>
    <w:rsid w:val="00746A81"/>
    <w:rsid w:val="00764D50"/>
    <w:rsid w:val="007E76D9"/>
    <w:rsid w:val="008058F5"/>
    <w:rsid w:val="00846221"/>
    <w:rsid w:val="00853581"/>
    <w:rsid w:val="008A7433"/>
    <w:rsid w:val="008A7A11"/>
    <w:rsid w:val="00963F1D"/>
    <w:rsid w:val="00972954"/>
    <w:rsid w:val="009D1899"/>
    <w:rsid w:val="00A6336F"/>
    <w:rsid w:val="00AB2893"/>
    <w:rsid w:val="00AC1138"/>
    <w:rsid w:val="00AF5348"/>
    <w:rsid w:val="00B02BE9"/>
    <w:rsid w:val="00B16AF7"/>
    <w:rsid w:val="00B67984"/>
    <w:rsid w:val="00B7224B"/>
    <w:rsid w:val="00B92C02"/>
    <w:rsid w:val="00BC2531"/>
    <w:rsid w:val="00BC3A91"/>
    <w:rsid w:val="00BC3FAD"/>
    <w:rsid w:val="00BF6CB9"/>
    <w:rsid w:val="00C11A66"/>
    <w:rsid w:val="00C330A1"/>
    <w:rsid w:val="00C352B7"/>
    <w:rsid w:val="00C5055A"/>
    <w:rsid w:val="00C50693"/>
    <w:rsid w:val="00C67271"/>
    <w:rsid w:val="00CC0091"/>
    <w:rsid w:val="00D35477"/>
    <w:rsid w:val="00D50697"/>
    <w:rsid w:val="00D54480"/>
    <w:rsid w:val="00D60E66"/>
    <w:rsid w:val="00D816C0"/>
    <w:rsid w:val="00DB6BEF"/>
    <w:rsid w:val="00DE1A52"/>
    <w:rsid w:val="00DF5346"/>
    <w:rsid w:val="00E20EED"/>
    <w:rsid w:val="00E41ED5"/>
    <w:rsid w:val="00E6141A"/>
    <w:rsid w:val="00E6791A"/>
    <w:rsid w:val="00EB1E35"/>
    <w:rsid w:val="00EC133F"/>
    <w:rsid w:val="00ED0727"/>
    <w:rsid w:val="00ED6B42"/>
    <w:rsid w:val="00F21D9B"/>
    <w:rsid w:val="00F352E8"/>
    <w:rsid w:val="00F36B8E"/>
    <w:rsid w:val="00F410CD"/>
    <w:rsid w:val="00F476FA"/>
    <w:rsid w:val="00F55B97"/>
    <w:rsid w:val="00F55EC5"/>
    <w:rsid w:val="00F61354"/>
    <w:rsid w:val="00F702D2"/>
    <w:rsid w:val="00FB79F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0B3F"/>
  <w15:chartTrackingRefBased/>
  <w15:docId w15:val="{A37E2CF4-3C8D-4DA2-899F-4F146F0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963F1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486918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486918"/>
    <w:pPr>
      <w:suppressAutoHyphens/>
      <w:spacing w:after="0" w:line="240" w:lineRule="auto"/>
      <w:ind w:firstLine="567"/>
    </w:pPr>
    <w:rPr>
      <w:rFonts w:ascii="Baltica RR" w:eastAsia="Times New Roman" w:hAnsi="Baltica RR" w:cs="Baltica RR"/>
      <w:sz w:val="24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48691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4869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691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64</cp:revision>
  <cp:lastPrinted>2025-06-02T08:30:00Z</cp:lastPrinted>
  <dcterms:created xsi:type="dcterms:W3CDTF">2019-03-26T09:17:00Z</dcterms:created>
  <dcterms:modified xsi:type="dcterms:W3CDTF">2026-06-08T06:45:00Z</dcterms:modified>
</cp:coreProperties>
</file>